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847817" w:rsidRPr="00847817">
        <w:rPr>
          <w:rFonts w:ascii="Verdana" w:hAnsi="Verdana"/>
          <w:b/>
          <w:sz w:val="18"/>
          <w:szCs w:val="18"/>
        </w:rPr>
        <w:t>Oprava traťového úseku Žďár nad Sázavou – Sázava u Žďáru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4781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47817" w:rsidRPr="0084781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4781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47817" w:rsidRPr="0084781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817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C16539-D0A9-4F57-9F1D-12201FFC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2018-11-26T13:20:00Z</dcterms:created>
  <dcterms:modified xsi:type="dcterms:W3CDTF">2020-04-21T10:43:00Z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